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2E830" w14:textId="32C06C9E" w:rsidR="00D622F8" w:rsidRDefault="00D622F8" w:rsidP="00D622F8">
      <w:pPr>
        <w:jc w:val="center"/>
        <w:rPr>
          <w:rFonts w:cstheme="minorHAnsi"/>
          <w:b/>
          <w:bCs/>
          <w:sz w:val="24"/>
          <w:szCs w:val="24"/>
        </w:rPr>
      </w:pPr>
      <w:r w:rsidRPr="00D622F8">
        <w:rPr>
          <w:rFonts w:cstheme="minorHAnsi"/>
          <w:b/>
          <w:bCs/>
          <w:sz w:val="24"/>
          <w:szCs w:val="24"/>
        </w:rPr>
        <w:t>Green and sustainable finance: What is the role of the repo market?</w:t>
      </w:r>
    </w:p>
    <w:p w14:paraId="1F41A29E" w14:textId="77777777" w:rsidR="00D622F8" w:rsidRDefault="00D622F8" w:rsidP="000C12C4">
      <w:pPr>
        <w:rPr>
          <w:rFonts w:cstheme="minorHAnsi"/>
          <w:b/>
          <w:bCs/>
          <w:sz w:val="24"/>
          <w:szCs w:val="24"/>
        </w:rPr>
      </w:pPr>
    </w:p>
    <w:p w14:paraId="4A4D4668" w14:textId="62923D2C" w:rsidR="000C12C4" w:rsidRDefault="000C12C4" w:rsidP="000C12C4">
      <w:r w:rsidRPr="00CD05F8">
        <w:rPr>
          <w:b/>
          <w:bCs/>
        </w:rPr>
        <w:t xml:space="preserve">Responding to the </w:t>
      </w:r>
      <w:r w:rsidR="00D622F8">
        <w:rPr>
          <w:b/>
          <w:bCs/>
        </w:rPr>
        <w:t>survey</w:t>
      </w:r>
      <w:r>
        <w:rPr>
          <w:b/>
          <w:bCs/>
        </w:rPr>
        <w:t>:</w:t>
      </w:r>
    </w:p>
    <w:p w14:paraId="4B8EDFF3" w14:textId="1B13A6EB" w:rsidR="000C12C4" w:rsidRPr="008176DA" w:rsidRDefault="000C12C4" w:rsidP="000C12C4">
      <w:pPr>
        <w:jc w:val="both"/>
        <w:rPr>
          <w:rFonts w:cstheme="minorHAnsi"/>
        </w:rPr>
      </w:pPr>
      <w:r>
        <w:t xml:space="preserve">ICMA invites comments from ERCC members and all interested stakeholders on the matters covered in this paper. </w:t>
      </w:r>
      <w:proofErr w:type="gramStart"/>
      <w:r>
        <w:t>In particular, we</w:t>
      </w:r>
      <w:proofErr w:type="gramEnd"/>
      <w:r>
        <w:t xml:space="preserve"> would welcome your feedback on the specific questions set out below. ICMA will consider all comments received which will help us to steer our work and define concrete follow-up </w:t>
      </w:r>
      <w:r w:rsidRPr="00D622F8">
        <w:t xml:space="preserve">actions. </w:t>
      </w:r>
    </w:p>
    <w:p w14:paraId="11A747BB" w14:textId="661E5E76" w:rsidR="008176DA" w:rsidRPr="008176DA" w:rsidRDefault="008176DA" w:rsidP="000C12C4">
      <w:pPr>
        <w:jc w:val="both"/>
        <w:rPr>
          <w:b/>
          <w:bCs/>
        </w:rPr>
      </w:pPr>
      <w:r w:rsidRPr="008176DA">
        <w:rPr>
          <w:b/>
          <w:bCs/>
        </w:rPr>
        <w:t>Name:</w:t>
      </w:r>
    </w:p>
    <w:p w14:paraId="361AD12D" w14:textId="586CFA8F" w:rsidR="008176DA" w:rsidRPr="008176DA" w:rsidRDefault="008176DA" w:rsidP="000C12C4">
      <w:pPr>
        <w:jc w:val="both"/>
        <w:rPr>
          <w:b/>
          <w:bCs/>
        </w:rPr>
      </w:pPr>
      <w:r w:rsidRPr="008176DA">
        <w:rPr>
          <w:b/>
          <w:bCs/>
        </w:rPr>
        <w:t xml:space="preserve">Email Address: </w:t>
      </w:r>
    </w:p>
    <w:p w14:paraId="40C8F487" w14:textId="75E4D077" w:rsidR="008176DA" w:rsidRPr="008176DA" w:rsidRDefault="008176DA" w:rsidP="000C12C4">
      <w:pPr>
        <w:jc w:val="both"/>
        <w:rPr>
          <w:b/>
          <w:bCs/>
        </w:rPr>
      </w:pPr>
      <w:r w:rsidRPr="008176DA">
        <w:rPr>
          <w:b/>
          <w:bCs/>
        </w:rPr>
        <w:t>Company:</w:t>
      </w:r>
    </w:p>
    <w:p w14:paraId="18D9E9B8" w14:textId="77777777" w:rsidR="008176DA" w:rsidRDefault="008176DA" w:rsidP="000C12C4">
      <w:pPr>
        <w:jc w:val="both"/>
      </w:pPr>
    </w:p>
    <w:p w14:paraId="43324578" w14:textId="77777777" w:rsidR="000C12C4" w:rsidRPr="00CD05F8" w:rsidRDefault="000C12C4" w:rsidP="000C12C4">
      <w:pPr>
        <w:rPr>
          <w:b/>
          <w:bCs/>
        </w:rPr>
      </w:pPr>
      <w:r w:rsidRPr="00CD05F8">
        <w:rPr>
          <w:b/>
          <w:bCs/>
        </w:rPr>
        <w:t xml:space="preserve">Q1. Which </w:t>
      </w:r>
      <w:r>
        <w:rPr>
          <w:b/>
          <w:bCs/>
        </w:rPr>
        <w:t xml:space="preserve">of the intersections between repo and sustainability </w:t>
      </w:r>
      <w:r w:rsidRPr="00CD05F8">
        <w:rPr>
          <w:b/>
          <w:bCs/>
        </w:rPr>
        <w:t xml:space="preserve">described </w:t>
      </w:r>
      <w:r>
        <w:rPr>
          <w:b/>
          <w:bCs/>
        </w:rPr>
        <w:t>in Section 3</w:t>
      </w:r>
      <w:r w:rsidRPr="00CD05F8">
        <w:rPr>
          <w:b/>
          <w:bCs/>
        </w:rPr>
        <w:t xml:space="preserve"> </w:t>
      </w:r>
      <w:r>
        <w:rPr>
          <w:b/>
          <w:bCs/>
        </w:rPr>
        <w:t>are most</w:t>
      </w:r>
      <w:r w:rsidRPr="00CD05F8">
        <w:rPr>
          <w:b/>
          <w:bCs/>
        </w:rPr>
        <w:t xml:space="preserve"> relevant to your firm? Please detail the reasons for your response.</w:t>
      </w:r>
    </w:p>
    <w:p w14:paraId="7A9FDE6A" w14:textId="77777777" w:rsidR="000C12C4" w:rsidRPr="00CD05F8" w:rsidRDefault="000C12C4" w:rsidP="000C12C4">
      <w:pPr>
        <w:rPr>
          <w:b/>
          <w:bCs/>
        </w:rPr>
      </w:pPr>
    </w:p>
    <w:p w14:paraId="62246FD5" w14:textId="1AABD732" w:rsidR="000C12C4" w:rsidRPr="00CD05F8" w:rsidRDefault="000C12C4" w:rsidP="000C12C4">
      <w:pPr>
        <w:rPr>
          <w:b/>
          <w:bCs/>
        </w:rPr>
      </w:pPr>
      <w:r w:rsidRPr="00CD05F8">
        <w:rPr>
          <w:b/>
          <w:bCs/>
        </w:rPr>
        <w:t>Q2. Are there any other possible intersections between the repo market and sustainable finance which your firm is considering</w:t>
      </w:r>
      <w:r>
        <w:rPr>
          <w:b/>
          <w:bCs/>
        </w:rPr>
        <w:t xml:space="preserve"> but </w:t>
      </w:r>
      <w:r w:rsidR="009466DD">
        <w:rPr>
          <w:b/>
          <w:bCs/>
        </w:rPr>
        <w:t>are</w:t>
      </w:r>
      <w:r>
        <w:rPr>
          <w:b/>
          <w:bCs/>
        </w:rPr>
        <w:t xml:space="preserve"> not covered in the paper</w:t>
      </w:r>
      <w:r w:rsidRPr="00CD05F8">
        <w:rPr>
          <w:b/>
          <w:bCs/>
        </w:rPr>
        <w:t xml:space="preserve">? Please </w:t>
      </w:r>
      <w:r>
        <w:rPr>
          <w:b/>
          <w:bCs/>
        </w:rPr>
        <w:t xml:space="preserve">explain. </w:t>
      </w:r>
    </w:p>
    <w:p w14:paraId="2AE32ACD" w14:textId="77777777" w:rsidR="000C12C4" w:rsidRPr="00B63F88" w:rsidRDefault="000C12C4" w:rsidP="000C12C4">
      <w:pPr>
        <w:rPr>
          <w:b/>
          <w:bCs/>
        </w:rPr>
      </w:pPr>
    </w:p>
    <w:p w14:paraId="67EDCDF1" w14:textId="77777777" w:rsidR="000C12C4" w:rsidRPr="00CD05F8" w:rsidRDefault="000C12C4" w:rsidP="000C12C4">
      <w:pPr>
        <w:rPr>
          <w:b/>
          <w:bCs/>
        </w:rPr>
      </w:pPr>
      <w:r w:rsidRPr="00CD05F8">
        <w:rPr>
          <w:b/>
          <w:bCs/>
        </w:rPr>
        <w:t xml:space="preserve">Q3. Do you </w:t>
      </w:r>
      <w:r>
        <w:rPr>
          <w:b/>
          <w:bCs/>
        </w:rPr>
        <w:t xml:space="preserve">agree with the opportunities listed in Section 4? Do you </w:t>
      </w:r>
      <w:r w:rsidRPr="00CD05F8">
        <w:rPr>
          <w:b/>
          <w:bCs/>
        </w:rPr>
        <w:t>foresee any other opportunities in developing a green and sustainable repo market? Please detail the reasons for your response.</w:t>
      </w:r>
    </w:p>
    <w:p w14:paraId="29027DBB" w14:textId="77777777" w:rsidR="000C12C4" w:rsidRPr="00CD05F8" w:rsidRDefault="000C12C4" w:rsidP="000C12C4">
      <w:pPr>
        <w:rPr>
          <w:b/>
          <w:bCs/>
        </w:rPr>
      </w:pPr>
    </w:p>
    <w:p w14:paraId="5F9E26FA" w14:textId="74FBEFF5" w:rsidR="000C12C4" w:rsidRPr="00CD05F8" w:rsidRDefault="000C12C4" w:rsidP="000C12C4">
      <w:pPr>
        <w:rPr>
          <w:b/>
          <w:bCs/>
        </w:rPr>
      </w:pPr>
      <w:r w:rsidRPr="00CD05F8">
        <w:rPr>
          <w:b/>
          <w:bCs/>
        </w:rPr>
        <w:t xml:space="preserve">Q4. </w:t>
      </w:r>
      <w:r>
        <w:rPr>
          <w:b/>
          <w:bCs/>
        </w:rPr>
        <w:t>Do you agree with the risks listed in Section 5?</w:t>
      </w:r>
      <w:r w:rsidR="009466DD">
        <w:rPr>
          <w:b/>
          <w:bCs/>
        </w:rPr>
        <w:t xml:space="preserve"> Which of them do you consider the most relevant to your firm?</w:t>
      </w:r>
      <w:r>
        <w:rPr>
          <w:b/>
          <w:bCs/>
        </w:rPr>
        <w:t xml:space="preserve"> </w:t>
      </w:r>
      <w:r w:rsidRPr="00CD05F8">
        <w:rPr>
          <w:b/>
          <w:bCs/>
        </w:rPr>
        <w:t>Do you foresee any other issues relating to the development of a green and sustainable repo market? Please detail the reasons for your response.</w:t>
      </w:r>
    </w:p>
    <w:p w14:paraId="514A3FED" w14:textId="77777777" w:rsidR="000C12C4" w:rsidRPr="00CD05F8" w:rsidRDefault="000C12C4" w:rsidP="000C12C4">
      <w:pPr>
        <w:rPr>
          <w:b/>
          <w:bCs/>
        </w:rPr>
      </w:pPr>
    </w:p>
    <w:p w14:paraId="288351A6" w14:textId="77777777" w:rsidR="000C12C4" w:rsidRDefault="000C12C4" w:rsidP="000C12C4">
      <w:pPr>
        <w:rPr>
          <w:b/>
          <w:bCs/>
        </w:rPr>
      </w:pPr>
      <w:r w:rsidRPr="00CD05F8">
        <w:rPr>
          <w:b/>
          <w:bCs/>
        </w:rPr>
        <w:t xml:space="preserve">Q5. </w:t>
      </w:r>
      <w:r>
        <w:rPr>
          <w:b/>
          <w:bCs/>
        </w:rPr>
        <w:t>In your opinion, w</w:t>
      </w:r>
      <w:r w:rsidRPr="00CD05F8">
        <w:rPr>
          <w:b/>
          <w:bCs/>
        </w:rPr>
        <w:t xml:space="preserve">hat could </w:t>
      </w:r>
      <w:r>
        <w:rPr>
          <w:b/>
          <w:bCs/>
        </w:rPr>
        <w:t xml:space="preserve">and should </w:t>
      </w:r>
      <w:r w:rsidRPr="00CD05F8">
        <w:rPr>
          <w:b/>
          <w:bCs/>
        </w:rPr>
        <w:t>ICMA do to contribute to the development of a green and sustainable repo market? Please detail the reasons for your response.</w:t>
      </w:r>
    </w:p>
    <w:p w14:paraId="50E00C05" w14:textId="77777777" w:rsidR="000C12C4" w:rsidRDefault="000C12C4" w:rsidP="000C12C4">
      <w:pPr>
        <w:rPr>
          <w:b/>
          <w:bCs/>
        </w:rPr>
      </w:pPr>
    </w:p>
    <w:p w14:paraId="3E39F6EE" w14:textId="77777777" w:rsidR="000C12C4" w:rsidRPr="00B01189" w:rsidRDefault="000C12C4" w:rsidP="000C12C4">
      <w:pPr>
        <w:rPr>
          <w:b/>
          <w:bCs/>
        </w:rPr>
      </w:pPr>
      <w:bookmarkStart w:id="0" w:name="_Hlk68078598"/>
      <w:r w:rsidRPr="00103B9E">
        <w:rPr>
          <w:b/>
          <w:bCs/>
          <w:lang w:val="en-US"/>
        </w:rPr>
        <w:t xml:space="preserve">Q6. </w:t>
      </w:r>
      <w:r>
        <w:rPr>
          <w:b/>
          <w:bCs/>
          <w:lang w:val="en-US"/>
        </w:rPr>
        <w:t xml:space="preserve">In your opinion, do you think the developing regulatory framework supports the </w:t>
      </w:r>
      <w:r w:rsidRPr="00103B9E">
        <w:rPr>
          <w:b/>
          <w:bCs/>
          <w:lang w:val="en-US"/>
        </w:rPr>
        <w:t xml:space="preserve">role </w:t>
      </w:r>
      <w:r>
        <w:rPr>
          <w:b/>
          <w:bCs/>
          <w:lang w:val="en-US"/>
        </w:rPr>
        <w:t xml:space="preserve">of repo and collateral </w:t>
      </w:r>
      <w:r w:rsidRPr="00103B9E">
        <w:rPr>
          <w:b/>
          <w:bCs/>
          <w:lang w:val="en-US"/>
        </w:rPr>
        <w:t xml:space="preserve">in the </w:t>
      </w:r>
      <w:r>
        <w:rPr>
          <w:b/>
          <w:bCs/>
          <w:lang w:val="en-US"/>
        </w:rPr>
        <w:t>broader context</w:t>
      </w:r>
      <w:r w:rsidRPr="00103B9E">
        <w:rPr>
          <w:b/>
          <w:bCs/>
          <w:lang w:val="en-US"/>
        </w:rPr>
        <w:t xml:space="preserve"> of sustainable finance?</w:t>
      </w:r>
      <w:r>
        <w:rPr>
          <w:b/>
          <w:bCs/>
          <w:lang w:val="en-US"/>
        </w:rPr>
        <w:t xml:space="preserve"> Do you think monetary policy can be further adapted to support the role of repo and collateral in sustainable finance? </w:t>
      </w:r>
    </w:p>
    <w:bookmarkEnd w:id="0"/>
    <w:p w14:paraId="21597B8B" w14:textId="6F32EB25" w:rsidR="00046605" w:rsidRDefault="004249C7"/>
    <w:p w14:paraId="0F73F00B" w14:textId="29844036" w:rsidR="0042246A" w:rsidRPr="0042246A" w:rsidRDefault="0042246A">
      <w:pPr>
        <w:rPr>
          <w:b/>
          <w:bCs/>
        </w:rPr>
      </w:pPr>
      <w:r>
        <w:rPr>
          <w:b/>
          <w:bCs/>
        </w:rPr>
        <w:t>Q7. Please enter any a</w:t>
      </w:r>
      <w:r w:rsidRPr="0042246A">
        <w:rPr>
          <w:b/>
          <w:bCs/>
        </w:rPr>
        <w:t xml:space="preserve">dditional </w:t>
      </w:r>
      <w:r>
        <w:rPr>
          <w:b/>
          <w:bCs/>
        </w:rPr>
        <w:t>comments on the paper here:</w:t>
      </w:r>
    </w:p>
    <w:p w14:paraId="720802D9" w14:textId="386243FB" w:rsidR="0042246A" w:rsidRDefault="0042246A" w:rsidP="0042246A"/>
    <w:p w14:paraId="24101E9A" w14:textId="5BF73DB7" w:rsidR="0042246A" w:rsidRPr="0042246A" w:rsidRDefault="0042246A" w:rsidP="0042246A">
      <w:r>
        <w:t xml:space="preserve"> </w:t>
      </w:r>
    </w:p>
    <w:sectPr w:rsidR="0042246A" w:rsidRPr="00422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DB"/>
    <w:rsid w:val="000C12C4"/>
    <w:rsid w:val="002B18E1"/>
    <w:rsid w:val="0042246A"/>
    <w:rsid w:val="004249C7"/>
    <w:rsid w:val="007C7D41"/>
    <w:rsid w:val="008176DA"/>
    <w:rsid w:val="008E0FF0"/>
    <w:rsid w:val="009466DD"/>
    <w:rsid w:val="00A059C9"/>
    <w:rsid w:val="00D622F8"/>
    <w:rsid w:val="00E5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0042"/>
  <w15:chartTrackingRefBased/>
  <w15:docId w15:val="{B728171F-03AF-4365-8F4B-D83D6781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 Chen</dc:creator>
  <cp:keywords/>
  <dc:description/>
  <cp:lastModifiedBy>Siobhan Benrejdal</cp:lastModifiedBy>
  <cp:revision>2</cp:revision>
  <dcterms:created xsi:type="dcterms:W3CDTF">2021-04-13T09:09:00Z</dcterms:created>
  <dcterms:modified xsi:type="dcterms:W3CDTF">2021-04-13T09:09:00Z</dcterms:modified>
</cp:coreProperties>
</file>